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B5EE4" w:rsidRPr="00E600A4"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color w:val="000000"/>
          <w:sz w:val="20"/>
          <w:szCs w:val="20"/>
          <w:lang w:eastAsia="en-GB"/>
        </w:rPr>
        <w:t>The following conversation was transcribed from recordings of two Zoom meetings held between the artists, hosted by Gallery DODO. By the time of the second meeting, Daniella Pink had relocated to France on an Erasmus exchange programme. Due to a poor internet connection Daniella was unable to contribute further to the conversation. A small amount of additional material was obtained by email, however.</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DODO</w:t>
      </w:r>
      <w:r w:rsidRPr="00EC15BC">
        <w:rPr>
          <w:rFonts w:ascii="Arial" w:eastAsia="Times New Roman" w:hAnsi="Arial" w:cs="Arial"/>
          <w:color w:val="000000"/>
          <w:sz w:val="20"/>
          <w:szCs w:val="20"/>
          <w:lang w:eastAsia="en-GB"/>
        </w:rPr>
        <w:t xml:space="preserve">: The way you’ve chosen to install your folded pieces, Joseph, in these flat-pack archival boxes was an elegant response to showing with 2 sculptors. </w:t>
      </w:r>
      <w:proofErr w:type="gramStart"/>
      <w:r w:rsidRPr="00EC15BC">
        <w:rPr>
          <w:rFonts w:ascii="Arial" w:eastAsia="Times New Roman" w:hAnsi="Arial" w:cs="Arial"/>
          <w:color w:val="000000"/>
          <w:sz w:val="20"/>
          <w:szCs w:val="20"/>
          <w:lang w:eastAsia="en-GB"/>
        </w:rPr>
        <w:t>It  preserves</w:t>
      </w:r>
      <w:proofErr w:type="gramEnd"/>
      <w:r w:rsidRPr="00EC15BC">
        <w:rPr>
          <w:rFonts w:ascii="Arial" w:eastAsia="Times New Roman" w:hAnsi="Arial" w:cs="Arial"/>
          <w:color w:val="000000"/>
          <w:sz w:val="20"/>
          <w:szCs w:val="20"/>
          <w:lang w:eastAsia="en-GB"/>
        </w:rPr>
        <w:t xml:space="preserve"> the image based nature of your work but also focuses the viewer’s attention and amplifies the work’s inherent 3-dimensionality.</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J</w:t>
      </w:r>
      <w:r w:rsidRPr="00E600A4">
        <w:rPr>
          <w:rFonts w:ascii="Arial" w:eastAsia="Times New Roman" w:hAnsi="Arial" w:cs="Arial"/>
          <w:b/>
          <w:bCs/>
          <w:color w:val="000000"/>
          <w:sz w:val="20"/>
          <w:szCs w:val="20"/>
          <w:lang w:eastAsia="en-GB"/>
        </w:rPr>
        <w:t xml:space="preserve">oseph </w:t>
      </w:r>
      <w:proofErr w:type="spellStart"/>
      <w:r w:rsidRPr="00EC15BC">
        <w:rPr>
          <w:rFonts w:ascii="Arial" w:eastAsia="Times New Roman" w:hAnsi="Arial" w:cs="Arial"/>
          <w:b/>
          <w:bCs/>
          <w:color w:val="000000"/>
          <w:sz w:val="20"/>
          <w:szCs w:val="20"/>
          <w:lang w:eastAsia="en-GB"/>
        </w:rPr>
        <w:t>C</w:t>
      </w:r>
      <w:r w:rsidRPr="00E600A4">
        <w:rPr>
          <w:rFonts w:ascii="Arial" w:eastAsia="Times New Roman" w:hAnsi="Arial" w:cs="Arial"/>
          <w:b/>
          <w:bCs/>
          <w:color w:val="000000"/>
          <w:sz w:val="20"/>
          <w:szCs w:val="20"/>
          <w:lang w:eastAsia="en-GB"/>
        </w:rPr>
        <w:t>artwreight</w:t>
      </w:r>
      <w:proofErr w:type="spellEnd"/>
      <w:r w:rsidRPr="00EC15BC">
        <w:rPr>
          <w:rFonts w:ascii="Arial" w:eastAsia="Times New Roman" w:hAnsi="Arial" w:cs="Arial"/>
          <w:color w:val="000000"/>
          <w:sz w:val="20"/>
          <w:szCs w:val="20"/>
          <w:lang w:eastAsia="en-GB"/>
        </w:rPr>
        <w:t>: The pieces are quiet and I like that quiet element of them. They are tiny, really, some of them, so that kind of amplification, the idea of having to look into something to see what’s at the bottom of this open container... But, yes, my work is clearly the least sculptural of the three of ours, although there is the obvious physicality of the fold. There is a whole craft element to Ty and Daniella’s work which is totally lacking in mine. The whole point of my folded pieces was economy. I started that series in 2009 and it really was about making use of the little bit of time I had on a Saturday morning before driving my 3 boys off to the ends of the Earth. So, economy and scale, of course, were real drivers to that innovation, because I’m not working in any sort of studio space, I’m working at my kitchen table, usually. So that whole thing about practicality, time, scale and economy is ingrained in my work, whereas I can see a huge amount of skill involved in both Daniella’s and Ty’s.</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T</w:t>
      </w:r>
      <w:r w:rsidRPr="00E600A4">
        <w:rPr>
          <w:rFonts w:ascii="Arial" w:eastAsia="Times New Roman" w:hAnsi="Arial" w:cs="Arial"/>
          <w:b/>
          <w:bCs/>
          <w:color w:val="000000"/>
          <w:sz w:val="20"/>
          <w:szCs w:val="20"/>
          <w:lang w:eastAsia="en-GB"/>
        </w:rPr>
        <w:t xml:space="preserve">y </w:t>
      </w:r>
      <w:r w:rsidRPr="00EC15BC">
        <w:rPr>
          <w:rFonts w:ascii="Arial" w:eastAsia="Times New Roman" w:hAnsi="Arial" w:cs="Arial"/>
          <w:b/>
          <w:bCs/>
          <w:color w:val="000000"/>
          <w:sz w:val="20"/>
          <w:szCs w:val="20"/>
          <w:lang w:eastAsia="en-GB"/>
        </w:rPr>
        <w:t>L</w:t>
      </w:r>
      <w:r w:rsidRPr="00E600A4">
        <w:rPr>
          <w:rFonts w:ascii="Arial" w:eastAsia="Times New Roman" w:hAnsi="Arial" w:cs="Arial"/>
          <w:b/>
          <w:bCs/>
          <w:color w:val="000000"/>
          <w:sz w:val="20"/>
          <w:szCs w:val="20"/>
          <w:lang w:eastAsia="en-GB"/>
        </w:rPr>
        <w:t>ocke</w:t>
      </w:r>
      <w:r w:rsidRPr="00EC15BC">
        <w:rPr>
          <w:rFonts w:ascii="Arial" w:eastAsia="Times New Roman" w:hAnsi="Arial" w:cs="Arial"/>
          <w:color w:val="000000"/>
          <w:sz w:val="20"/>
          <w:szCs w:val="20"/>
          <w:lang w:eastAsia="en-GB"/>
        </w:rPr>
        <w:t xml:space="preserve">: Ironically, sometimes I start a sculpture with the intention of it being quick, and then all of a </w:t>
      </w:r>
      <w:proofErr w:type="gramStart"/>
      <w:r w:rsidRPr="00EC15BC">
        <w:rPr>
          <w:rFonts w:ascii="Arial" w:eastAsia="Times New Roman" w:hAnsi="Arial" w:cs="Arial"/>
          <w:color w:val="000000"/>
          <w:sz w:val="20"/>
          <w:szCs w:val="20"/>
          <w:lang w:eastAsia="en-GB"/>
        </w:rPr>
        <w:t>sudden</w:t>
      </w:r>
      <w:proofErr w:type="gramEnd"/>
      <w:r w:rsidRPr="00EC15BC">
        <w:rPr>
          <w:rFonts w:ascii="Arial" w:eastAsia="Times New Roman" w:hAnsi="Arial" w:cs="Arial"/>
          <w:color w:val="000000"/>
          <w:sz w:val="20"/>
          <w:szCs w:val="20"/>
          <w:lang w:eastAsia="en-GB"/>
        </w:rPr>
        <w:t xml:space="preserve"> it’s been a week and a half of me putting a carrier bag inside a carrier bag inside a carrier bag. Which isn’t technically skilled, it’s just patient. [laughter]</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D</w:t>
      </w:r>
      <w:r w:rsidRPr="00E600A4">
        <w:rPr>
          <w:rFonts w:ascii="Arial" w:eastAsia="Times New Roman" w:hAnsi="Arial" w:cs="Arial"/>
          <w:b/>
          <w:bCs/>
          <w:color w:val="000000"/>
          <w:sz w:val="20"/>
          <w:szCs w:val="20"/>
          <w:lang w:eastAsia="en-GB"/>
        </w:rPr>
        <w:t xml:space="preserve">aniella </w:t>
      </w:r>
      <w:r w:rsidRPr="00EC15BC">
        <w:rPr>
          <w:rFonts w:ascii="Arial" w:eastAsia="Times New Roman" w:hAnsi="Arial" w:cs="Arial"/>
          <w:b/>
          <w:bCs/>
          <w:color w:val="000000"/>
          <w:sz w:val="20"/>
          <w:szCs w:val="20"/>
          <w:lang w:eastAsia="en-GB"/>
        </w:rPr>
        <w:t>P</w:t>
      </w:r>
      <w:r w:rsidRPr="00E600A4">
        <w:rPr>
          <w:rFonts w:ascii="Arial" w:eastAsia="Times New Roman" w:hAnsi="Arial" w:cs="Arial"/>
          <w:b/>
          <w:bCs/>
          <w:color w:val="000000"/>
          <w:sz w:val="20"/>
          <w:szCs w:val="20"/>
          <w:lang w:eastAsia="en-GB"/>
        </w:rPr>
        <w:t>ink</w:t>
      </w:r>
      <w:r w:rsidRPr="00EC15BC">
        <w:rPr>
          <w:rFonts w:ascii="Arial" w:eastAsia="Times New Roman" w:hAnsi="Arial" w:cs="Arial"/>
          <w:color w:val="000000"/>
          <w:sz w:val="20"/>
          <w:szCs w:val="20"/>
          <w:lang w:eastAsia="en-GB"/>
        </w:rPr>
        <w:t xml:space="preserve">: My work can be the same. It can be very quick and temporary. </w:t>
      </w:r>
      <w:proofErr w:type="gramStart"/>
      <w:r w:rsidRPr="00EC15BC">
        <w:rPr>
          <w:rFonts w:ascii="Arial" w:eastAsia="Times New Roman" w:hAnsi="Arial" w:cs="Arial"/>
          <w:color w:val="000000"/>
          <w:sz w:val="20"/>
          <w:szCs w:val="20"/>
          <w:lang w:eastAsia="en-GB"/>
        </w:rPr>
        <w:t>Often</w:t>
      </w:r>
      <w:proofErr w:type="gramEnd"/>
      <w:r w:rsidRPr="00EC15BC">
        <w:rPr>
          <w:rFonts w:ascii="Arial" w:eastAsia="Times New Roman" w:hAnsi="Arial" w:cs="Arial"/>
          <w:color w:val="000000"/>
          <w:sz w:val="20"/>
          <w:szCs w:val="20"/>
          <w:lang w:eastAsia="en-GB"/>
        </w:rPr>
        <w:t xml:space="preserve"> I will just throw some materials together. I do weld things to things, and screw things, but as Ty said, there’s not much skill, it’s just play really. I think there is a lot of skill in [Joseph’s] folds.</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DODO</w:t>
      </w:r>
      <w:r w:rsidRPr="00EC15BC">
        <w:rPr>
          <w:rFonts w:ascii="Arial" w:eastAsia="Times New Roman" w:hAnsi="Arial" w:cs="Arial"/>
          <w:color w:val="000000"/>
          <w:sz w:val="20"/>
          <w:szCs w:val="20"/>
          <w:lang w:eastAsia="en-GB"/>
        </w:rPr>
        <w:t>: Joseph’s working from the kitchen table, but do you two both have a studio or other space to work in?</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TL</w:t>
      </w:r>
      <w:r w:rsidRPr="00EC15BC">
        <w:rPr>
          <w:rFonts w:ascii="Arial" w:eastAsia="Times New Roman" w:hAnsi="Arial" w:cs="Arial"/>
          <w:color w:val="000000"/>
          <w:sz w:val="20"/>
          <w:szCs w:val="20"/>
          <w:lang w:eastAsia="en-GB"/>
        </w:rPr>
        <w:t>: I don’t have a studio myself. I work for the artist Ann Carrington who has these 2 huge warehouse studios and she lets me use them for free on the weekends. During lockdown I was able to weld and angle grind and jigsaw and store things, so that’s quite valuable for me because most of my work is quite hard wearing. But I only started welding when I started this job. Since then a lot of my work has become quite hard, to do with metal and welding and grinding. </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DODO</w:t>
      </w:r>
      <w:r w:rsidRPr="00EC15BC">
        <w:rPr>
          <w:rFonts w:ascii="Arial" w:eastAsia="Times New Roman" w:hAnsi="Arial" w:cs="Arial"/>
          <w:color w:val="000000"/>
          <w:sz w:val="20"/>
          <w:szCs w:val="20"/>
          <w:lang w:eastAsia="en-GB"/>
        </w:rPr>
        <w:t>: Daniella, you graduated from your BA just this year, didn’t you? Were you using the studios at Kingston University? </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DP</w:t>
      </w:r>
      <w:r w:rsidRPr="00EC15BC">
        <w:rPr>
          <w:rFonts w:ascii="Arial" w:eastAsia="Times New Roman" w:hAnsi="Arial" w:cs="Arial"/>
          <w:color w:val="000000"/>
          <w:sz w:val="20"/>
          <w:szCs w:val="20"/>
          <w:lang w:eastAsia="en-GB"/>
        </w:rPr>
        <w:t xml:space="preserve">: Yes, less so this year because of </w:t>
      </w:r>
      <w:proofErr w:type="spellStart"/>
      <w:r w:rsidRPr="00EC15BC">
        <w:rPr>
          <w:rFonts w:ascii="Arial" w:eastAsia="Times New Roman" w:hAnsi="Arial" w:cs="Arial"/>
          <w:color w:val="000000"/>
          <w:sz w:val="20"/>
          <w:szCs w:val="20"/>
          <w:lang w:eastAsia="en-GB"/>
        </w:rPr>
        <w:t>Covid</w:t>
      </w:r>
      <w:proofErr w:type="spellEnd"/>
      <w:r w:rsidRPr="00EC15BC">
        <w:rPr>
          <w:rFonts w:ascii="Arial" w:eastAsia="Times New Roman" w:hAnsi="Arial" w:cs="Arial"/>
          <w:color w:val="000000"/>
          <w:sz w:val="20"/>
          <w:szCs w:val="20"/>
          <w:lang w:eastAsia="en-GB"/>
        </w:rPr>
        <w:t xml:space="preserve">, but I have been using my dad’s shed, which has been handy. </w:t>
      </w:r>
      <w:proofErr w:type="gramStart"/>
      <w:r w:rsidRPr="00EC15BC">
        <w:rPr>
          <w:rFonts w:ascii="Arial" w:eastAsia="Times New Roman" w:hAnsi="Arial" w:cs="Arial"/>
          <w:color w:val="000000"/>
          <w:sz w:val="20"/>
          <w:szCs w:val="20"/>
          <w:lang w:eastAsia="en-GB"/>
        </w:rPr>
        <w:t>So</w:t>
      </w:r>
      <w:proofErr w:type="gramEnd"/>
      <w:r w:rsidRPr="00EC15BC">
        <w:rPr>
          <w:rFonts w:ascii="Arial" w:eastAsia="Times New Roman" w:hAnsi="Arial" w:cs="Arial"/>
          <w:color w:val="000000"/>
          <w:sz w:val="20"/>
          <w:szCs w:val="20"/>
          <w:lang w:eastAsia="en-GB"/>
        </w:rPr>
        <w:t xml:space="preserve"> I have space to work in, yes. And limitless materials…</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DODO</w:t>
      </w:r>
      <w:r w:rsidRPr="00EC15BC">
        <w:rPr>
          <w:rFonts w:ascii="Arial" w:eastAsia="Times New Roman" w:hAnsi="Arial" w:cs="Arial"/>
          <w:color w:val="000000"/>
          <w:sz w:val="20"/>
          <w:szCs w:val="20"/>
          <w:lang w:eastAsia="en-GB"/>
        </w:rPr>
        <w:t>: That’s quite amusing. Earlier this year we were showing some work by the feminist artist Monica Ross in the space. Monica was one of the key artists who initiated the Women’s Postal Art Event in the mid-1970s. She wrote a little piece recalling that period in which she talked about these feminist artists making their work on the kitchen table, much like you, Joseph, while the kids were watching Blue Peter. Whereas, Daniella, you disappeared to the shed, to the man cave. [laughter] I don’t think you saw the show with Monica’s work, but when you visited DODO, you said that the way the space was run and the kind of work we were showing fitted quite well with the kinds of thing that had been going on at Kingston. Could you explain about that?</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DP</w:t>
      </w:r>
      <w:r w:rsidRPr="00EC15BC">
        <w:rPr>
          <w:rFonts w:ascii="Arial" w:eastAsia="Times New Roman" w:hAnsi="Arial" w:cs="Arial"/>
          <w:color w:val="000000"/>
          <w:sz w:val="20"/>
          <w:szCs w:val="20"/>
          <w:lang w:eastAsia="en-GB"/>
        </w:rPr>
        <w:t xml:space="preserve">: It’s not every student at Kingston, but a lot of the work is very performative. There is a lot of cross-pollination between different practices. [Phoenix artist] Bill Leslie studied and taught there and I see a lot of his influence. Or it's that we’re all just working in a similar environment, and we all just have that subconsciously shared way of working. In sculpture, everything was very performative, for example, very gestural, and that’s something that’s a very strong theme in my practice, something that I always refer back to. I strive for a very gestural language in my sculpture. And I recognise that in the work the 3 of us produce. I think we all work in a very performative way.  I always refer back to the body even when I’m </w:t>
      </w:r>
      <w:r w:rsidRPr="00EC15BC">
        <w:rPr>
          <w:rFonts w:ascii="Arial" w:eastAsia="Times New Roman" w:hAnsi="Arial" w:cs="Arial"/>
          <w:color w:val="000000"/>
          <w:sz w:val="20"/>
          <w:szCs w:val="20"/>
          <w:lang w:eastAsia="en-GB"/>
        </w:rPr>
        <w:lastRenderedPageBreak/>
        <w:t xml:space="preserve">working in a very temporary way, </w:t>
      </w:r>
      <w:proofErr w:type="spellStart"/>
      <w:r w:rsidRPr="00EC15BC">
        <w:rPr>
          <w:rFonts w:ascii="Arial" w:eastAsia="Times New Roman" w:hAnsi="Arial" w:cs="Arial"/>
          <w:color w:val="000000"/>
          <w:sz w:val="20"/>
          <w:szCs w:val="20"/>
          <w:lang w:eastAsia="en-GB"/>
        </w:rPr>
        <w:t>reappropriating</w:t>
      </w:r>
      <w:proofErr w:type="spellEnd"/>
      <w:r w:rsidRPr="00EC15BC">
        <w:rPr>
          <w:rFonts w:ascii="Arial" w:eastAsia="Times New Roman" w:hAnsi="Arial" w:cs="Arial"/>
          <w:color w:val="000000"/>
          <w:sz w:val="20"/>
          <w:szCs w:val="20"/>
          <w:lang w:eastAsia="en-GB"/>
        </w:rPr>
        <w:t xml:space="preserve"> old furniture and materials. I see my work as performance, in a way. Playing with rigid form and making it seem fluid. Playing with the idea of active movement, with an object that isn’t active, because it then makes you question what you, with </w:t>
      </w:r>
      <w:r w:rsidRPr="00EC15BC">
        <w:rPr>
          <w:rFonts w:ascii="Arial" w:eastAsia="Times New Roman" w:hAnsi="Arial" w:cs="Arial"/>
          <w:i/>
          <w:iCs/>
          <w:color w:val="000000"/>
          <w:sz w:val="20"/>
          <w:szCs w:val="20"/>
          <w:lang w:eastAsia="en-GB"/>
        </w:rPr>
        <w:t>your</w:t>
      </w:r>
      <w:r w:rsidRPr="00EC15BC">
        <w:rPr>
          <w:rFonts w:ascii="Arial" w:eastAsia="Times New Roman" w:hAnsi="Arial" w:cs="Arial"/>
          <w:color w:val="000000"/>
          <w:sz w:val="20"/>
          <w:szCs w:val="20"/>
          <w:lang w:eastAsia="en-GB"/>
        </w:rPr>
        <w:t xml:space="preserve"> body, can do with that object. It’s about a communication, an active relation with the objects.</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DODO</w:t>
      </w:r>
      <w:r w:rsidRPr="00EC15BC">
        <w:rPr>
          <w:rFonts w:ascii="Arial" w:eastAsia="Times New Roman" w:hAnsi="Arial" w:cs="Arial"/>
          <w:color w:val="000000"/>
          <w:sz w:val="20"/>
          <w:szCs w:val="20"/>
          <w:lang w:eastAsia="en-GB"/>
        </w:rPr>
        <w:t>: Process is very evident in your work, Ty, but could there also be a performative element in your preference for working mostly on-site when you’re involved in an exhibition?</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TL</w:t>
      </w:r>
      <w:r w:rsidRPr="00EC15BC">
        <w:rPr>
          <w:rFonts w:ascii="Arial" w:eastAsia="Times New Roman" w:hAnsi="Arial" w:cs="Arial"/>
          <w:color w:val="000000"/>
          <w:sz w:val="20"/>
          <w:szCs w:val="20"/>
          <w:lang w:eastAsia="en-GB"/>
        </w:rPr>
        <w:t xml:space="preserve">: </w:t>
      </w:r>
      <w:proofErr w:type="gramStart"/>
      <w:r w:rsidRPr="00EC15BC">
        <w:rPr>
          <w:rFonts w:ascii="Arial" w:eastAsia="Times New Roman" w:hAnsi="Arial" w:cs="Arial"/>
          <w:color w:val="000000"/>
          <w:sz w:val="20"/>
          <w:szCs w:val="20"/>
          <w:lang w:eastAsia="en-GB"/>
        </w:rPr>
        <w:t>Typically</w:t>
      </w:r>
      <w:proofErr w:type="gramEnd"/>
      <w:r w:rsidRPr="00EC15BC">
        <w:rPr>
          <w:rFonts w:ascii="Arial" w:eastAsia="Times New Roman" w:hAnsi="Arial" w:cs="Arial"/>
          <w:color w:val="000000"/>
          <w:sz w:val="20"/>
          <w:szCs w:val="20"/>
          <w:lang w:eastAsia="en-GB"/>
        </w:rPr>
        <w:t xml:space="preserve"> when I have a show I tend to make at least one piece in the gallery with material that happened to be in the space. That’s what I really enjoy, those moments when I really have to problem solve. For the show I was recently involved in at Folkestone, I made 90% of the work when I got there. It was all made in 2 days. I find that the most exciting idea, to make work with whatever’s on hand, but I usually take a couple of pieces so that they’re available if needed, and then see what happens. </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DODO</w:t>
      </w:r>
      <w:r w:rsidRPr="00EC15BC">
        <w:rPr>
          <w:rFonts w:ascii="Arial" w:eastAsia="Times New Roman" w:hAnsi="Arial" w:cs="Arial"/>
          <w:color w:val="000000"/>
          <w:sz w:val="20"/>
          <w:szCs w:val="20"/>
          <w:lang w:eastAsia="en-GB"/>
        </w:rPr>
        <w:t>: That’s the exciting bit, not knowing what you’re going to find or whether it’s going to work out or not…</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TL</w:t>
      </w:r>
      <w:r w:rsidRPr="00EC15BC">
        <w:rPr>
          <w:rFonts w:ascii="Arial" w:eastAsia="Times New Roman" w:hAnsi="Arial" w:cs="Arial"/>
          <w:color w:val="000000"/>
          <w:sz w:val="20"/>
          <w:szCs w:val="20"/>
          <w:lang w:eastAsia="en-GB"/>
        </w:rPr>
        <w:t>: Exactly! That’s why I’m an artist. I need to fidget, to get my hands on everything around me.</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DODO</w:t>
      </w:r>
      <w:r w:rsidRPr="00EC15BC">
        <w:rPr>
          <w:rFonts w:ascii="Arial" w:eastAsia="Times New Roman" w:hAnsi="Arial" w:cs="Arial"/>
          <w:color w:val="000000"/>
          <w:sz w:val="20"/>
          <w:szCs w:val="20"/>
          <w:lang w:eastAsia="en-GB"/>
        </w:rPr>
        <w:t>: Do you see your work as having this performative aspect, Joseph?</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JC</w:t>
      </w:r>
      <w:r w:rsidRPr="00EC15BC">
        <w:rPr>
          <w:rFonts w:ascii="Arial" w:eastAsia="Times New Roman" w:hAnsi="Arial" w:cs="Arial"/>
          <w:color w:val="000000"/>
          <w:sz w:val="20"/>
          <w:szCs w:val="20"/>
          <w:lang w:eastAsia="en-GB"/>
        </w:rPr>
        <w:t>: If there’s a performance involved, it’s a blink and you miss it kind of thing. But the pieces are the record of my action in folding them, I suppose. </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DODO</w:t>
      </w:r>
      <w:r w:rsidRPr="00EC15BC">
        <w:rPr>
          <w:rFonts w:ascii="Arial" w:eastAsia="Times New Roman" w:hAnsi="Arial" w:cs="Arial"/>
          <w:color w:val="000000"/>
          <w:sz w:val="20"/>
          <w:szCs w:val="20"/>
          <w:lang w:eastAsia="en-GB"/>
        </w:rPr>
        <w:t>: Perhaps the folded pieces are clearer in terms of evidencing the process involved than traditional cut-and-paste montage?</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JC</w:t>
      </w:r>
      <w:r w:rsidRPr="00EC15BC">
        <w:rPr>
          <w:rFonts w:ascii="Arial" w:eastAsia="Times New Roman" w:hAnsi="Arial" w:cs="Arial"/>
          <w:color w:val="000000"/>
          <w:sz w:val="20"/>
          <w:szCs w:val="20"/>
          <w:lang w:eastAsia="en-GB"/>
        </w:rPr>
        <w:t xml:space="preserve">: That might be true. I did a lot of things using postcards where I cut away a lot of the information except for a few isolated </w:t>
      </w:r>
      <w:proofErr w:type="spellStart"/>
      <w:r w:rsidRPr="00EC15BC">
        <w:rPr>
          <w:rFonts w:ascii="Arial" w:eastAsia="Times New Roman" w:hAnsi="Arial" w:cs="Arial"/>
          <w:color w:val="000000"/>
          <w:sz w:val="20"/>
          <w:szCs w:val="20"/>
          <w:lang w:eastAsia="en-GB"/>
        </w:rPr>
        <w:t>incidencies</w:t>
      </w:r>
      <w:proofErr w:type="spellEnd"/>
      <w:r w:rsidRPr="00EC15BC">
        <w:rPr>
          <w:rFonts w:ascii="Arial" w:eastAsia="Times New Roman" w:hAnsi="Arial" w:cs="Arial"/>
          <w:color w:val="000000"/>
          <w:sz w:val="20"/>
          <w:szCs w:val="20"/>
          <w:lang w:eastAsia="en-GB"/>
        </w:rPr>
        <w:t xml:space="preserve">. I made a film of this actually and that was very performative because of the time involved and the element of removal. The ones I’ve been doing over the last couple of years, I’ve just been punching holes. There’s a sort of waste project that schools sign up to, you pay perhaps £200 a year and you can go </w:t>
      </w:r>
      <w:proofErr w:type="gramStart"/>
      <w:r w:rsidRPr="00EC15BC">
        <w:rPr>
          <w:rFonts w:ascii="Arial" w:eastAsia="Times New Roman" w:hAnsi="Arial" w:cs="Arial"/>
          <w:color w:val="000000"/>
          <w:sz w:val="20"/>
          <w:szCs w:val="20"/>
          <w:lang w:eastAsia="en-GB"/>
        </w:rPr>
        <w:t>round</w:t>
      </w:r>
      <w:proofErr w:type="gramEnd"/>
      <w:r w:rsidRPr="00EC15BC">
        <w:rPr>
          <w:rFonts w:ascii="Arial" w:eastAsia="Times New Roman" w:hAnsi="Arial" w:cs="Arial"/>
          <w:color w:val="000000"/>
          <w:sz w:val="20"/>
          <w:szCs w:val="20"/>
          <w:lang w:eastAsia="en-GB"/>
        </w:rPr>
        <w:t xml:space="preserve"> and choose things. It’s almost </w:t>
      </w:r>
      <w:proofErr w:type="gramStart"/>
      <w:r w:rsidRPr="00EC15BC">
        <w:rPr>
          <w:rFonts w:ascii="Arial" w:eastAsia="Times New Roman" w:hAnsi="Arial" w:cs="Arial"/>
          <w:color w:val="000000"/>
          <w:sz w:val="20"/>
          <w:szCs w:val="20"/>
          <w:lang w:eastAsia="en-GB"/>
        </w:rPr>
        <w:t>like</w:t>
      </w:r>
      <w:proofErr w:type="gramEnd"/>
      <w:r w:rsidRPr="00EC15BC">
        <w:rPr>
          <w:rFonts w:ascii="Arial" w:eastAsia="Times New Roman" w:hAnsi="Arial" w:cs="Arial"/>
          <w:color w:val="000000"/>
          <w:sz w:val="20"/>
          <w:szCs w:val="20"/>
          <w:lang w:eastAsia="en-GB"/>
        </w:rPr>
        <w:t xml:space="preserve"> a supermarket. You go </w:t>
      </w:r>
      <w:proofErr w:type="gramStart"/>
      <w:r w:rsidRPr="00EC15BC">
        <w:rPr>
          <w:rFonts w:ascii="Arial" w:eastAsia="Times New Roman" w:hAnsi="Arial" w:cs="Arial"/>
          <w:color w:val="000000"/>
          <w:sz w:val="20"/>
          <w:szCs w:val="20"/>
          <w:lang w:eastAsia="en-GB"/>
        </w:rPr>
        <w:t>round</w:t>
      </w:r>
      <w:proofErr w:type="gramEnd"/>
      <w:r w:rsidRPr="00EC15BC">
        <w:rPr>
          <w:rFonts w:ascii="Arial" w:eastAsia="Times New Roman" w:hAnsi="Arial" w:cs="Arial"/>
          <w:color w:val="000000"/>
          <w:sz w:val="20"/>
          <w:szCs w:val="20"/>
          <w:lang w:eastAsia="en-GB"/>
        </w:rPr>
        <w:t xml:space="preserve"> and say ‘I’d like all of that’, you know, brown paper, card, anything. But they usually say ‘you can only have one of those’. But there were whole bricks of cellophaned postcards from the Tate. Loads of them. And I took about eight bricks and it was almost like robbing a bank! I didn’t know what they were because they were all sealed in white. One of them was August Sander’s </w:t>
      </w:r>
      <w:r w:rsidRPr="00EC15BC">
        <w:rPr>
          <w:rFonts w:ascii="Arial" w:eastAsia="Times New Roman" w:hAnsi="Arial" w:cs="Arial"/>
          <w:i/>
          <w:iCs/>
          <w:color w:val="000000"/>
          <w:sz w:val="20"/>
          <w:szCs w:val="20"/>
          <w:lang w:eastAsia="en-GB"/>
        </w:rPr>
        <w:t>Baker</w:t>
      </w:r>
      <w:r w:rsidRPr="00EC15BC">
        <w:rPr>
          <w:rFonts w:ascii="Arial" w:eastAsia="Times New Roman" w:hAnsi="Arial" w:cs="Arial"/>
          <w:color w:val="000000"/>
          <w:sz w:val="20"/>
          <w:szCs w:val="20"/>
          <w:lang w:eastAsia="en-GB"/>
        </w:rPr>
        <w:t xml:space="preserve">. There were, I don’t know, 500 copies? </w:t>
      </w:r>
      <w:proofErr w:type="gramStart"/>
      <w:r w:rsidRPr="00EC15BC">
        <w:rPr>
          <w:rFonts w:ascii="Arial" w:eastAsia="Times New Roman" w:hAnsi="Arial" w:cs="Arial"/>
          <w:color w:val="000000"/>
          <w:sz w:val="20"/>
          <w:szCs w:val="20"/>
          <w:lang w:eastAsia="en-GB"/>
        </w:rPr>
        <w:t>So</w:t>
      </w:r>
      <w:proofErr w:type="gramEnd"/>
      <w:r w:rsidRPr="00EC15BC">
        <w:rPr>
          <w:rFonts w:ascii="Arial" w:eastAsia="Times New Roman" w:hAnsi="Arial" w:cs="Arial"/>
          <w:color w:val="000000"/>
          <w:sz w:val="20"/>
          <w:szCs w:val="20"/>
          <w:lang w:eastAsia="en-GB"/>
        </w:rPr>
        <w:t xml:space="preserve"> all I was doing was punching holes in them, and fitting the same image underneath, punching more holes and fitting more images underneath. </w:t>
      </w:r>
      <w:proofErr w:type="gramStart"/>
      <w:r w:rsidRPr="00EC15BC">
        <w:rPr>
          <w:rFonts w:ascii="Arial" w:eastAsia="Times New Roman" w:hAnsi="Arial" w:cs="Arial"/>
          <w:color w:val="000000"/>
          <w:sz w:val="20"/>
          <w:szCs w:val="20"/>
          <w:lang w:eastAsia="en-GB"/>
        </w:rPr>
        <w:t>So</w:t>
      </w:r>
      <w:proofErr w:type="gramEnd"/>
      <w:r w:rsidRPr="00EC15BC">
        <w:rPr>
          <w:rFonts w:ascii="Arial" w:eastAsia="Times New Roman" w:hAnsi="Arial" w:cs="Arial"/>
          <w:color w:val="000000"/>
          <w:sz w:val="20"/>
          <w:szCs w:val="20"/>
          <w:lang w:eastAsia="en-GB"/>
        </w:rPr>
        <w:t xml:space="preserve"> you get this idea that a static image is encompassing more of an idea of time than a single static image normally does… I know we’re talking about strategies of appropriation here, but I’m always aware that I’m using someone else’s work. A lot of work has gone into this already and I’m stealing it, I suppose.</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TL</w:t>
      </w:r>
      <w:r w:rsidRPr="00EC15BC">
        <w:rPr>
          <w:rFonts w:ascii="Arial" w:eastAsia="Times New Roman" w:hAnsi="Arial" w:cs="Arial"/>
          <w:color w:val="000000"/>
          <w:sz w:val="20"/>
          <w:szCs w:val="20"/>
          <w:lang w:eastAsia="en-GB"/>
        </w:rPr>
        <w:t>: It’s funny because when you use [an image of] an old chair or a wardrobe from a magazine, it’s still gone through quite a laborious process, but because it’s not someone’s artwork it’s somehow less intimidating. </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JC</w:t>
      </w:r>
      <w:r w:rsidRPr="00EC15BC">
        <w:rPr>
          <w:rFonts w:ascii="Arial" w:eastAsia="Times New Roman" w:hAnsi="Arial" w:cs="Arial"/>
          <w:color w:val="000000"/>
          <w:sz w:val="20"/>
          <w:szCs w:val="20"/>
          <w:lang w:eastAsia="en-GB"/>
        </w:rPr>
        <w:t>: Yes, I think you’re right because the same procedures, the same kind of heartache, the same kind of time has been spent on all these things.</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DODO</w:t>
      </w:r>
      <w:r w:rsidRPr="00EC15BC">
        <w:rPr>
          <w:rFonts w:ascii="Arial" w:eastAsia="Times New Roman" w:hAnsi="Arial" w:cs="Arial"/>
          <w:color w:val="000000"/>
          <w:sz w:val="20"/>
          <w:szCs w:val="20"/>
          <w:lang w:eastAsia="en-GB"/>
        </w:rPr>
        <w:t xml:space="preserve">: Do you have those same sorts of concern, then, with the objects that you </w:t>
      </w:r>
      <w:proofErr w:type="spellStart"/>
      <w:proofErr w:type="gramStart"/>
      <w:r w:rsidRPr="00EC15BC">
        <w:rPr>
          <w:rFonts w:ascii="Arial" w:eastAsia="Times New Roman" w:hAnsi="Arial" w:cs="Arial"/>
          <w:color w:val="000000"/>
          <w:sz w:val="20"/>
          <w:szCs w:val="20"/>
          <w:lang w:eastAsia="en-GB"/>
        </w:rPr>
        <w:t>use,Ty</w:t>
      </w:r>
      <w:proofErr w:type="spellEnd"/>
      <w:proofErr w:type="gramEnd"/>
      <w:r w:rsidRPr="00EC15BC">
        <w:rPr>
          <w:rFonts w:ascii="Arial" w:eastAsia="Times New Roman" w:hAnsi="Arial" w:cs="Arial"/>
          <w:color w:val="000000"/>
          <w:sz w:val="20"/>
          <w:szCs w:val="20"/>
          <w:lang w:eastAsia="en-GB"/>
        </w:rPr>
        <w:t>?</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TL</w:t>
      </w:r>
      <w:r w:rsidRPr="00EC15BC">
        <w:rPr>
          <w:rFonts w:ascii="Arial" w:eastAsia="Times New Roman" w:hAnsi="Arial" w:cs="Arial"/>
          <w:color w:val="000000"/>
          <w:sz w:val="20"/>
          <w:szCs w:val="20"/>
          <w:lang w:eastAsia="en-GB"/>
        </w:rPr>
        <w:t xml:space="preserve">: It’s funny that I’m also completely obsessed with multiples and completely obsessed with drilling holes. But, if someone was to send me their sculpture and wanted me to apply </w:t>
      </w:r>
      <w:r w:rsidRPr="00EC15BC">
        <w:rPr>
          <w:rFonts w:ascii="Arial" w:eastAsia="Times New Roman" w:hAnsi="Arial" w:cs="Arial"/>
          <w:i/>
          <w:iCs/>
          <w:color w:val="000000"/>
          <w:sz w:val="20"/>
          <w:szCs w:val="20"/>
          <w:lang w:eastAsia="en-GB"/>
        </w:rPr>
        <w:t xml:space="preserve">my </w:t>
      </w:r>
      <w:r w:rsidRPr="00EC15BC">
        <w:rPr>
          <w:rFonts w:ascii="Arial" w:eastAsia="Times New Roman" w:hAnsi="Arial" w:cs="Arial"/>
          <w:color w:val="000000"/>
          <w:sz w:val="20"/>
          <w:szCs w:val="20"/>
          <w:lang w:eastAsia="en-GB"/>
        </w:rPr>
        <w:t xml:space="preserve">process to it I would be petrified because it wouldn’t be an image, it would be an actual object they’d made. But if I buy some old-fashioned chair from Facebook for a tenner, I’ll hit it with a hammer just to see what happens. There’s no thought process at all. I do avoid using certain kinds of things in my work. I won’t make work out of branded clothing. I avoid brands, typically, because it feels like it has so much weight and stickiness that I don’t really want to touch it. Or, if I do touch it, I’m not really going to be able to justify why. It’s a little bit more complicated to articulate. I would </w:t>
      </w:r>
      <w:r w:rsidRPr="00EC15BC">
        <w:rPr>
          <w:rFonts w:ascii="Arial" w:eastAsia="Times New Roman" w:hAnsi="Arial" w:cs="Arial"/>
          <w:i/>
          <w:iCs/>
          <w:color w:val="000000"/>
          <w:sz w:val="20"/>
          <w:szCs w:val="20"/>
          <w:lang w:eastAsia="en-GB"/>
        </w:rPr>
        <w:t>hate</w:t>
      </w:r>
      <w:r w:rsidRPr="00EC15BC">
        <w:rPr>
          <w:rFonts w:ascii="Arial" w:eastAsia="Times New Roman" w:hAnsi="Arial" w:cs="Arial"/>
          <w:color w:val="000000"/>
          <w:sz w:val="20"/>
          <w:szCs w:val="20"/>
          <w:lang w:eastAsia="en-GB"/>
        </w:rPr>
        <w:t xml:space="preserve"> to make artwork out of </w:t>
      </w:r>
      <w:proofErr w:type="gramStart"/>
      <w:r w:rsidRPr="00EC15BC">
        <w:rPr>
          <w:rFonts w:ascii="Arial" w:eastAsia="Times New Roman" w:hAnsi="Arial" w:cs="Arial"/>
          <w:color w:val="000000"/>
          <w:sz w:val="20"/>
          <w:szCs w:val="20"/>
          <w:lang w:eastAsia="en-GB"/>
        </w:rPr>
        <w:t>other</w:t>
      </w:r>
      <w:proofErr w:type="gramEnd"/>
      <w:r w:rsidRPr="00EC15BC">
        <w:rPr>
          <w:rFonts w:ascii="Arial" w:eastAsia="Times New Roman" w:hAnsi="Arial" w:cs="Arial"/>
          <w:color w:val="000000"/>
          <w:sz w:val="20"/>
          <w:szCs w:val="20"/>
          <w:lang w:eastAsia="en-GB"/>
        </w:rPr>
        <w:t xml:space="preserve"> people’s artwork.</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lastRenderedPageBreak/>
        <w:t>DODO</w:t>
      </w:r>
      <w:r w:rsidRPr="00EC15BC">
        <w:rPr>
          <w:rFonts w:ascii="Arial" w:eastAsia="Times New Roman" w:hAnsi="Arial" w:cs="Arial"/>
          <w:color w:val="000000"/>
          <w:sz w:val="20"/>
          <w:szCs w:val="20"/>
          <w:lang w:eastAsia="en-GB"/>
        </w:rPr>
        <w:t>: Rightly or wrongly, it feels like there’s less anxiety attached to the objects you use, Daniella. They’re quite archetypal, almost Platonic forms. That said, they do look as if they have a history to them. Is it important that they have this patina of prior use?</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262626"/>
          <w:sz w:val="20"/>
          <w:szCs w:val="20"/>
          <w:shd w:val="clear" w:color="auto" w:fill="FFFFFF"/>
          <w:lang w:eastAsia="en-GB"/>
        </w:rPr>
        <w:t>DP</w:t>
      </w:r>
      <w:r w:rsidRPr="00EC15BC">
        <w:rPr>
          <w:rFonts w:ascii="Arial" w:eastAsia="Times New Roman" w:hAnsi="Arial" w:cs="Arial"/>
          <w:color w:val="262626"/>
          <w:sz w:val="20"/>
          <w:szCs w:val="20"/>
          <w:shd w:val="clear" w:color="auto" w:fill="FFFFFF"/>
          <w:lang w:eastAsia="en-GB"/>
        </w:rPr>
        <w:t>: The possibilities are endless when reclaiming objects. I do feel as though I like to seek out unwanted familiar objects, ones that are practically inviting me to manipulate them and invigorate them with a new visual language. Their history and prior life are definitely an aspect that I consider when altering the object. I would always maintain a sensitive approach and avoid total reconstruction or destruction of the object. I want the object to be recognisable as its prior-self whilst also having subtle appendages.</w:t>
      </w:r>
      <w:r w:rsidRPr="00EC15BC">
        <w:rPr>
          <w:rFonts w:ascii="Arial" w:eastAsia="Times New Roman" w:hAnsi="Arial" w:cs="Arial"/>
          <w:color w:val="000000"/>
          <w:sz w:val="20"/>
          <w:szCs w:val="20"/>
          <w:lang w:eastAsia="en-GB"/>
        </w:rPr>
        <w:t xml:space="preserve"> The work I’m showing at DODO is a new piece that reflects back upon some of the earlier things I’ve made. All my work is temporary; I deconstruct a lot of what I do after I’ve made it, and I can reuse the same materials. There’s one chair that I particularly like and I’ve added the 2 curved back extensions so that the chair is both leaning and supported. It’s like an unusable rocking chair.</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DODO</w:t>
      </w:r>
      <w:r w:rsidRPr="00EC15BC">
        <w:rPr>
          <w:rFonts w:ascii="Arial" w:eastAsia="Times New Roman" w:hAnsi="Arial" w:cs="Arial"/>
          <w:color w:val="000000"/>
          <w:sz w:val="20"/>
          <w:szCs w:val="20"/>
          <w:lang w:eastAsia="en-GB"/>
        </w:rPr>
        <w:t>: For me, the objects you typically use - chairs, ladders etc. - have connotations of slapstick, which again returns us to the idea of a physical performance. Or they could be props in the production of a Beckett play. They have that sort of feeling to them. Are these sorts of ideas something that’s a relevant consideration in your work?</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shd w:val="clear" w:color="auto" w:fill="FFFFFF"/>
          <w:lang w:eastAsia="en-GB"/>
        </w:rPr>
        <w:t>DP</w:t>
      </w:r>
      <w:r w:rsidRPr="00EC15BC">
        <w:rPr>
          <w:rFonts w:ascii="Arial" w:eastAsia="Times New Roman" w:hAnsi="Arial" w:cs="Arial"/>
          <w:color w:val="000000"/>
          <w:sz w:val="20"/>
          <w:szCs w:val="20"/>
          <w:shd w:val="clear" w:color="auto" w:fill="FFFFFF"/>
          <w:lang w:eastAsia="en-GB"/>
        </w:rPr>
        <w:t>: I seem to be drawn to objects that demand physical interactions with the body, such as the chairs and ladders that reoccur within my work. For me, these objects are very performative and suggest a sense of movement. Not only because of their functional relationship with the body but also in the nature of their forms. When I add the different extensions, I’m able to emphasise a certain aspect of the object or influence its character. And this often uncovers hidden gestures, which I feel reinforces the reference to the body’s active movement. </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DODO</w:t>
      </w:r>
      <w:r w:rsidRPr="00EC15BC">
        <w:rPr>
          <w:rFonts w:ascii="Arial" w:eastAsia="Times New Roman" w:hAnsi="Arial" w:cs="Arial"/>
          <w:color w:val="000000"/>
          <w:sz w:val="20"/>
          <w:szCs w:val="20"/>
          <w:lang w:eastAsia="en-GB"/>
        </w:rPr>
        <w:t>: Can you expand on how you see your work as relating to the body?</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DP</w:t>
      </w:r>
      <w:r w:rsidRPr="00EC15BC">
        <w:rPr>
          <w:rFonts w:ascii="Arial" w:eastAsia="Times New Roman" w:hAnsi="Arial" w:cs="Arial"/>
          <w:color w:val="000000"/>
          <w:sz w:val="20"/>
          <w:szCs w:val="20"/>
          <w:lang w:eastAsia="en-GB"/>
        </w:rPr>
        <w:t xml:space="preserve">: I try to evolve my objects so that they evolve out of their functionality. When I make </w:t>
      </w:r>
      <w:proofErr w:type="gramStart"/>
      <w:r w:rsidRPr="00EC15BC">
        <w:rPr>
          <w:rFonts w:ascii="Arial" w:eastAsia="Times New Roman" w:hAnsi="Arial" w:cs="Arial"/>
          <w:color w:val="000000"/>
          <w:sz w:val="20"/>
          <w:szCs w:val="20"/>
          <w:lang w:eastAsia="en-GB"/>
        </w:rPr>
        <w:t>sculptures</w:t>
      </w:r>
      <w:proofErr w:type="gramEnd"/>
      <w:r w:rsidRPr="00EC15BC">
        <w:rPr>
          <w:rFonts w:ascii="Arial" w:eastAsia="Times New Roman" w:hAnsi="Arial" w:cs="Arial"/>
          <w:color w:val="000000"/>
          <w:sz w:val="20"/>
          <w:szCs w:val="20"/>
          <w:lang w:eastAsia="en-GB"/>
        </w:rPr>
        <w:t xml:space="preserve"> I can’t help but see the body in it. The way the object is moving, or has become very gestural. For example, with </w:t>
      </w:r>
      <w:r w:rsidRPr="00EC15BC">
        <w:rPr>
          <w:rFonts w:ascii="Arial" w:eastAsia="Times New Roman" w:hAnsi="Arial" w:cs="Arial"/>
          <w:i/>
          <w:iCs/>
          <w:color w:val="000000"/>
          <w:sz w:val="20"/>
          <w:szCs w:val="20"/>
          <w:lang w:eastAsia="en-GB"/>
        </w:rPr>
        <w:t>Chaise</w:t>
      </w:r>
      <w:r w:rsidRPr="00EC15BC">
        <w:rPr>
          <w:rFonts w:ascii="Arial" w:eastAsia="Times New Roman" w:hAnsi="Arial" w:cs="Arial"/>
          <w:color w:val="000000"/>
          <w:sz w:val="20"/>
          <w:szCs w:val="20"/>
          <w:lang w:eastAsia="en-GB"/>
        </w:rPr>
        <w:t>, it leans. It's leaning back and I can’t stop seeing a person or a body or something anthropomorphic. I quite like that because it evokes more of an emotional response from the viewer. It makes you look at a chair or a mundane object in a different way. It makes you question it. When I add the extensions to my work I try to make them as subtle as possible so that they don’t stand out as foreign. So that when the viewer looks at it, their eye can follow it and it looks a part of, or as if it belongs to the chair. </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DODO</w:t>
      </w:r>
      <w:r w:rsidRPr="00EC15BC">
        <w:rPr>
          <w:rFonts w:ascii="Arial" w:eastAsia="Times New Roman" w:hAnsi="Arial" w:cs="Arial"/>
          <w:color w:val="000000"/>
          <w:sz w:val="20"/>
          <w:szCs w:val="20"/>
          <w:lang w:eastAsia="en-GB"/>
        </w:rPr>
        <w:t>: In your work, Daniella, I do really enjoy when you provide these extensions to the objects, they just appear to grow out of the rhythm of the object itself. It seems like an organic growth out of the object.</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JC</w:t>
      </w:r>
      <w:r w:rsidRPr="00EC15BC">
        <w:rPr>
          <w:rFonts w:ascii="Arial" w:eastAsia="Times New Roman" w:hAnsi="Arial" w:cs="Arial"/>
          <w:color w:val="000000"/>
          <w:sz w:val="20"/>
          <w:szCs w:val="20"/>
          <w:lang w:eastAsia="en-GB"/>
        </w:rPr>
        <w:t xml:space="preserve">: Chairs are really interesting, aren’t they, because they’re easy to personify. We look at a chair and if it’s empty, that sense of a person being </w:t>
      </w:r>
      <w:r w:rsidRPr="00EC15BC">
        <w:rPr>
          <w:rFonts w:ascii="Arial" w:eastAsia="Times New Roman" w:hAnsi="Arial" w:cs="Arial"/>
          <w:i/>
          <w:iCs/>
          <w:color w:val="000000"/>
          <w:sz w:val="20"/>
          <w:szCs w:val="20"/>
          <w:lang w:eastAsia="en-GB"/>
        </w:rPr>
        <w:t>not there</w:t>
      </w:r>
      <w:r w:rsidRPr="00EC15BC">
        <w:rPr>
          <w:rFonts w:ascii="Arial" w:eastAsia="Times New Roman" w:hAnsi="Arial" w:cs="Arial"/>
          <w:color w:val="000000"/>
          <w:sz w:val="20"/>
          <w:szCs w:val="20"/>
          <w:lang w:eastAsia="en-GB"/>
        </w:rPr>
        <w:t xml:space="preserve"> personifies the chair. It almost has a personality.</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DP</w:t>
      </w:r>
      <w:r w:rsidRPr="00EC15BC">
        <w:rPr>
          <w:rFonts w:ascii="Arial" w:eastAsia="Times New Roman" w:hAnsi="Arial" w:cs="Arial"/>
          <w:color w:val="000000"/>
          <w:sz w:val="20"/>
          <w:szCs w:val="20"/>
          <w:lang w:eastAsia="en-GB"/>
        </w:rPr>
        <w:t>:</w:t>
      </w:r>
      <w:r w:rsidRPr="00EC15BC">
        <w:rPr>
          <w:rFonts w:ascii="Arial" w:eastAsia="Times New Roman" w:hAnsi="Arial" w:cs="Arial"/>
          <w:i/>
          <w:iCs/>
          <w:color w:val="000000"/>
          <w:sz w:val="20"/>
          <w:szCs w:val="20"/>
          <w:lang w:eastAsia="en-GB"/>
        </w:rPr>
        <w:t xml:space="preserve"> </w:t>
      </w:r>
      <w:r w:rsidRPr="00EC15BC">
        <w:rPr>
          <w:rFonts w:ascii="Arial" w:eastAsia="Times New Roman" w:hAnsi="Arial" w:cs="Arial"/>
          <w:color w:val="000000"/>
          <w:sz w:val="20"/>
          <w:szCs w:val="20"/>
          <w:lang w:eastAsia="en-GB"/>
        </w:rPr>
        <w:t>Once you subtract the person from the chair it just becomes this functionless thing because its sole purpose is to seat a human. You question what else it can do, either for the body, or can it stand alone and do something else? Can it exist and have worth as an object, a performative object? Can it stand in for a person? That’s a question I ask in a lot of my work: can this sculpture stand in for, or replace, an active person or active movement?</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DODO</w:t>
      </w:r>
      <w:r w:rsidRPr="00EC15BC">
        <w:rPr>
          <w:rFonts w:ascii="Arial" w:eastAsia="Times New Roman" w:hAnsi="Arial" w:cs="Arial"/>
          <w:color w:val="000000"/>
          <w:sz w:val="20"/>
          <w:szCs w:val="20"/>
          <w:lang w:eastAsia="en-GB"/>
        </w:rPr>
        <w:t>: Thinking about chairs and their relationship to the body, many of the early folded pieces we saw of Joseph’s used images of figures, sometimes couples or multiple figures, sourced from the colour supplements. More recently, Joseph, you’ve made a few pieces where you’ve folded together images of furniture. Could you say something about your choice of images in both respects?</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JC</w:t>
      </w:r>
      <w:r w:rsidRPr="00EC15BC">
        <w:rPr>
          <w:rFonts w:ascii="Arial" w:eastAsia="Times New Roman" w:hAnsi="Arial" w:cs="Arial"/>
          <w:color w:val="000000"/>
          <w:sz w:val="20"/>
          <w:szCs w:val="20"/>
          <w:lang w:eastAsia="en-GB"/>
        </w:rPr>
        <w:t xml:space="preserve">: It’s all to do with pure chance. It’s whatever’s available. The FT magazine has a really lovely substrate and they’ve always got really beautiful photographs. The photographers they use are really very good, so anything they do already lends itself to some sort of intervention or disruption of the image. It’s very important that </w:t>
      </w:r>
      <w:proofErr w:type="gramStart"/>
      <w:r w:rsidRPr="00EC15BC">
        <w:rPr>
          <w:rFonts w:ascii="Arial" w:eastAsia="Times New Roman" w:hAnsi="Arial" w:cs="Arial"/>
          <w:color w:val="000000"/>
          <w:sz w:val="20"/>
          <w:szCs w:val="20"/>
          <w:lang w:eastAsia="en-GB"/>
        </w:rPr>
        <w:t>it’s</w:t>
      </w:r>
      <w:proofErr w:type="gramEnd"/>
      <w:r w:rsidRPr="00EC15BC">
        <w:rPr>
          <w:rFonts w:ascii="Arial" w:eastAsia="Times New Roman" w:hAnsi="Arial" w:cs="Arial"/>
          <w:color w:val="000000"/>
          <w:sz w:val="20"/>
          <w:szCs w:val="20"/>
          <w:lang w:eastAsia="en-GB"/>
        </w:rPr>
        <w:t xml:space="preserve"> mass produced. The ones with the furniture happened because I was walking up Charing Cross Road and outside one of the book sellers there they were giving away all this stuff. I couldn’t physically carry any more than I was so I just picked up this Christie's catalogue and was flicking </w:t>
      </w:r>
      <w:r w:rsidRPr="00EC15BC">
        <w:rPr>
          <w:rFonts w:ascii="Arial" w:eastAsia="Times New Roman" w:hAnsi="Arial" w:cs="Arial"/>
          <w:color w:val="000000"/>
          <w:sz w:val="20"/>
          <w:szCs w:val="20"/>
          <w:lang w:eastAsia="en-GB"/>
        </w:rPr>
        <w:lastRenderedPageBreak/>
        <w:t>through and thought, ‘I can use this.’ Usually my folded pieces are just one single image that’s folded, but the chairs were on facing pages so I just folded into the page. It’s two distinct, separate images with a gutter in between that were then folded. It was slightly different. But going back to what Daniella was saying, it’s almost like these items of furniture have a personality. They can become quite malevolent, quite horrible. I have one that’s like a really malevolent creature but it’s just a chest of drawers and a chair. That sort of personification goes on. The choice of images is largely chance, it’s whatever’s there. If the photographer has done a fantastic job, then it makes my job quite straightforward.</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DODO</w:t>
      </w:r>
      <w:r w:rsidRPr="00EC15BC">
        <w:rPr>
          <w:rFonts w:ascii="Arial" w:eastAsia="Times New Roman" w:hAnsi="Arial" w:cs="Arial"/>
          <w:color w:val="000000"/>
          <w:sz w:val="20"/>
          <w:szCs w:val="20"/>
          <w:lang w:eastAsia="en-GB"/>
        </w:rPr>
        <w:t>: Did you tell me when we met that you’d worked in the print industry for some years. You seem to have a real appreciation for the quality of the paper.</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JC</w:t>
      </w:r>
      <w:r w:rsidRPr="00EC15BC">
        <w:rPr>
          <w:rFonts w:ascii="Arial" w:eastAsia="Times New Roman" w:hAnsi="Arial" w:cs="Arial"/>
          <w:color w:val="000000"/>
          <w:sz w:val="20"/>
          <w:szCs w:val="20"/>
          <w:lang w:eastAsia="en-GB"/>
        </w:rPr>
        <w:t xml:space="preserve">: I love all that, which sounds a bit </w:t>
      </w:r>
      <w:proofErr w:type="spellStart"/>
      <w:r w:rsidRPr="00EC15BC">
        <w:rPr>
          <w:rFonts w:ascii="Arial" w:eastAsia="Times New Roman" w:hAnsi="Arial" w:cs="Arial"/>
          <w:color w:val="000000"/>
          <w:sz w:val="20"/>
          <w:szCs w:val="20"/>
          <w:lang w:eastAsia="en-GB"/>
        </w:rPr>
        <w:t>pervy</w:t>
      </w:r>
      <w:proofErr w:type="spellEnd"/>
      <w:r w:rsidRPr="00EC15BC">
        <w:rPr>
          <w:rFonts w:ascii="Arial" w:eastAsia="Times New Roman" w:hAnsi="Arial" w:cs="Arial"/>
          <w:color w:val="000000"/>
          <w:sz w:val="20"/>
          <w:szCs w:val="20"/>
          <w:lang w:eastAsia="en-GB"/>
        </w:rPr>
        <w:t xml:space="preserve"> [laughter]. I was a printer for 22 years. Some substrates are really beautiful to touch and manipulate and the FT magazine on a Saturday, I think it’s called </w:t>
      </w:r>
      <w:r w:rsidRPr="00EC15BC">
        <w:rPr>
          <w:rFonts w:ascii="Arial" w:eastAsia="Times New Roman" w:hAnsi="Arial" w:cs="Arial"/>
          <w:i/>
          <w:iCs/>
          <w:color w:val="000000"/>
          <w:sz w:val="20"/>
          <w:szCs w:val="20"/>
          <w:lang w:eastAsia="en-GB"/>
        </w:rPr>
        <w:t xml:space="preserve">How </w:t>
      </w:r>
      <w:proofErr w:type="gramStart"/>
      <w:r w:rsidRPr="00EC15BC">
        <w:rPr>
          <w:rFonts w:ascii="Arial" w:eastAsia="Times New Roman" w:hAnsi="Arial" w:cs="Arial"/>
          <w:i/>
          <w:iCs/>
          <w:color w:val="000000"/>
          <w:sz w:val="20"/>
          <w:szCs w:val="20"/>
          <w:lang w:eastAsia="en-GB"/>
        </w:rPr>
        <w:t>To</w:t>
      </w:r>
      <w:proofErr w:type="gramEnd"/>
      <w:r w:rsidRPr="00EC15BC">
        <w:rPr>
          <w:rFonts w:ascii="Arial" w:eastAsia="Times New Roman" w:hAnsi="Arial" w:cs="Arial"/>
          <w:i/>
          <w:iCs/>
          <w:color w:val="000000"/>
          <w:sz w:val="20"/>
          <w:szCs w:val="20"/>
          <w:lang w:eastAsia="en-GB"/>
        </w:rPr>
        <w:t xml:space="preserve"> Spend It</w:t>
      </w:r>
      <w:r w:rsidRPr="00EC15BC">
        <w:rPr>
          <w:rFonts w:ascii="Arial" w:eastAsia="Times New Roman" w:hAnsi="Arial" w:cs="Arial"/>
          <w:color w:val="000000"/>
          <w:sz w:val="20"/>
          <w:szCs w:val="20"/>
          <w:lang w:eastAsia="en-GB"/>
        </w:rPr>
        <w:t>, has that quality, probably because they spend a lot of money on it. If you go into the supermarket on Saturday and just feel it, it’s really nice. Nicer than most of the others.</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DODO</w:t>
      </w:r>
      <w:r w:rsidRPr="00EC15BC">
        <w:rPr>
          <w:rFonts w:ascii="Arial" w:eastAsia="Times New Roman" w:hAnsi="Arial" w:cs="Arial"/>
          <w:color w:val="000000"/>
          <w:sz w:val="20"/>
          <w:szCs w:val="20"/>
          <w:lang w:eastAsia="en-GB"/>
        </w:rPr>
        <w:t>: One of the differences between traditional cut-and-paste montage and your folded images is that with your pieces the part of the image that has been removed is still actually there, and we know it’s there, but it’s hidden, almost like the unconscious of the image.</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JC</w:t>
      </w:r>
      <w:r w:rsidRPr="00EC15BC">
        <w:rPr>
          <w:rFonts w:ascii="Arial" w:eastAsia="Times New Roman" w:hAnsi="Arial" w:cs="Arial"/>
          <w:color w:val="000000"/>
          <w:sz w:val="20"/>
          <w:szCs w:val="20"/>
          <w:lang w:eastAsia="en-GB"/>
        </w:rPr>
        <w:t>: Yes. It’s hidden. It’s almost being taken care of in some way. There are odd things with folds, aren’t there? We fold clothes to put them away. The idea of the visible that is made not visible, I think, is fascinating. Somebody told me that the Romans put statues into rooms because if they left the room there was the doubt whether the room still existed, but if they put something in there they would know the room would still be there, even if they went away. There’s that sort of convoluted thought process of trying to deal with reality. We pass objects all the time that are occluded and then come back into view, and then may be occluded again. They’re still there but we see them differently, and I think that’s really important with the fold.</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DODO</w:t>
      </w:r>
      <w:r w:rsidRPr="00EC15BC">
        <w:rPr>
          <w:rFonts w:ascii="Arial" w:eastAsia="Times New Roman" w:hAnsi="Arial" w:cs="Arial"/>
          <w:color w:val="000000"/>
          <w:sz w:val="20"/>
          <w:szCs w:val="20"/>
          <w:lang w:eastAsia="en-GB"/>
        </w:rPr>
        <w:t xml:space="preserve">: Are there any parts of your pieces, </w:t>
      </w:r>
      <w:proofErr w:type="gramStart"/>
      <w:r w:rsidRPr="00EC15BC">
        <w:rPr>
          <w:rFonts w:ascii="Arial" w:eastAsia="Times New Roman" w:hAnsi="Arial" w:cs="Arial"/>
          <w:color w:val="000000"/>
          <w:sz w:val="20"/>
          <w:szCs w:val="20"/>
          <w:lang w:eastAsia="en-GB"/>
        </w:rPr>
        <w:t>Ty,  that</w:t>
      </w:r>
      <w:proofErr w:type="gramEnd"/>
      <w:r w:rsidRPr="00EC15BC">
        <w:rPr>
          <w:rFonts w:ascii="Arial" w:eastAsia="Times New Roman" w:hAnsi="Arial" w:cs="Arial"/>
          <w:color w:val="000000"/>
          <w:sz w:val="20"/>
          <w:szCs w:val="20"/>
          <w:lang w:eastAsia="en-GB"/>
        </w:rPr>
        <w:t xml:space="preserve"> are missing? Do you take parts out?</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TL</w:t>
      </w:r>
      <w:r w:rsidRPr="00EC15BC">
        <w:rPr>
          <w:rFonts w:ascii="Arial" w:eastAsia="Times New Roman" w:hAnsi="Arial" w:cs="Arial"/>
          <w:color w:val="000000"/>
          <w:sz w:val="20"/>
          <w:szCs w:val="20"/>
          <w:lang w:eastAsia="en-GB"/>
        </w:rPr>
        <w:t>: Annoyingly, when you angle-grind you lose quite a lot of material either side just by making the cut. When I cut things up and put them back together they tend to be quite a bit shorter than they originally were. Also, if I am cutting something and it pings off, I just let it ping off. I don’t go and try to find it. I like this idea of concealing. Things you can’t quite see but are still there. I like taking things away and because you’re so familiar with the object you can almost picture what it used to be like.</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DODO</w:t>
      </w:r>
      <w:r w:rsidRPr="00EC15BC">
        <w:rPr>
          <w:rFonts w:ascii="Arial" w:eastAsia="Times New Roman" w:hAnsi="Arial" w:cs="Arial"/>
          <w:color w:val="000000"/>
          <w:sz w:val="20"/>
          <w:szCs w:val="20"/>
          <w:lang w:eastAsia="en-GB"/>
        </w:rPr>
        <w:t>: That’s a nice connection with Joseph’s work. With Joseph’s pieces we have the knowledge that there’s a part of the image there even though we can’t see it. With your work, Ty, we’re shown a hammer that is no longer quite a hammer, but we still have the knowledge of what a hammer is supposed to be like. It’s recognisable as a hammer even if it’s no longer a usable hammer.</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TL</w:t>
      </w:r>
      <w:r w:rsidRPr="00EC15BC">
        <w:rPr>
          <w:rFonts w:ascii="Arial" w:eastAsia="Times New Roman" w:hAnsi="Arial" w:cs="Arial"/>
          <w:color w:val="000000"/>
          <w:sz w:val="20"/>
          <w:szCs w:val="20"/>
          <w:lang w:eastAsia="en-GB"/>
        </w:rPr>
        <w:t>: The only reason my sculpture works or is humorous is because you’re so aware of its original existence and reality. I guess when you fold a woman in half, the whole point of the piece is that we’re actually imagining what we can’t see. You know, ‘there used to be a face there.’</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DODO</w:t>
      </w:r>
      <w:r w:rsidRPr="00EC15BC">
        <w:rPr>
          <w:rFonts w:ascii="Arial" w:eastAsia="Times New Roman" w:hAnsi="Arial" w:cs="Arial"/>
          <w:i/>
          <w:iCs/>
          <w:color w:val="000000"/>
          <w:sz w:val="20"/>
          <w:szCs w:val="20"/>
          <w:lang w:eastAsia="en-GB"/>
        </w:rPr>
        <w:t xml:space="preserve">: </w:t>
      </w:r>
      <w:r w:rsidRPr="00EC15BC">
        <w:rPr>
          <w:rFonts w:ascii="Arial" w:eastAsia="Times New Roman" w:hAnsi="Arial" w:cs="Arial"/>
          <w:color w:val="000000"/>
          <w:sz w:val="20"/>
          <w:szCs w:val="20"/>
          <w:lang w:eastAsia="en-GB"/>
        </w:rPr>
        <w:t>I thought for a moment, Ty, you were referring to the magician’s trick of sawing the lady in half...</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TL</w:t>
      </w:r>
      <w:r w:rsidRPr="00EC15BC">
        <w:rPr>
          <w:rFonts w:ascii="Arial" w:eastAsia="Times New Roman" w:hAnsi="Arial" w:cs="Arial"/>
          <w:color w:val="000000"/>
          <w:sz w:val="20"/>
          <w:szCs w:val="20"/>
          <w:lang w:eastAsia="en-GB"/>
        </w:rPr>
        <w:t xml:space="preserve">: It’s quite funny, actually. When I started at Slade I got into the rhythm of making single sculptures - find an object, make something, find an object, make something - but there were no series involved. I sat down for a tutorial one time with Emma Hart, whose work I love, and she asked, ‘Why are you doing this, Ty? What’s the point? You’re not a magician. It’s not like, “POOF! Ta-da! Another sculpture!” What are you learning? You need to make some series of works and then you’ll learn some things.’ She was saying, ‘Look, you’re not Midas, [it's not] like you touch an object and it becomes a golden sculpture’... But it </w:t>
      </w:r>
      <w:r w:rsidRPr="00EC15BC">
        <w:rPr>
          <w:rFonts w:ascii="Arial" w:eastAsia="Times New Roman" w:hAnsi="Arial" w:cs="Arial"/>
          <w:i/>
          <w:iCs/>
          <w:color w:val="000000"/>
          <w:sz w:val="20"/>
          <w:szCs w:val="20"/>
          <w:lang w:eastAsia="en-GB"/>
        </w:rPr>
        <w:t>would</w:t>
      </w:r>
      <w:r w:rsidRPr="00EC15BC">
        <w:rPr>
          <w:rFonts w:ascii="Arial" w:eastAsia="Times New Roman" w:hAnsi="Arial" w:cs="Arial"/>
          <w:color w:val="000000"/>
          <w:sz w:val="20"/>
          <w:szCs w:val="20"/>
          <w:lang w:eastAsia="en-GB"/>
        </w:rPr>
        <w:t xml:space="preserve"> be great if we could cut someone in half for the show. [laughter]</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DODO</w:t>
      </w:r>
      <w:r w:rsidRPr="00EC15BC">
        <w:rPr>
          <w:rFonts w:ascii="Arial" w:eastAsia="Times New Roman" w:hAnsi="Arial" w:cs="Arial"/>
          <w:color w:val="000000"/>
          <w:sz w:val="20"/>
          <w:szCs w:val="20"/>
          <w:lang w:eastAsia="en-GB"/>
        </w:rPr>
        <w:t>: But it’s a misnomer, isn’t it? The magician doesn’t saw the lady in half, but into sections. Which has quite an interesting visual relationship to some of your work. It’s two people squeezed into two different boxes. Thinking about the way that you often divide up objects, it’s quite interesting to learn that you're one of twins.</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TL</w:t>
      </w:r>
      <w:r w:rsidRPr="00EC15BC">
        <w:rPr>
          <w:rFonts w:ascii="Arial" w:eastAsia="Times New Roman" w:hAnsi="Arial" w:cs="Arial"/>
          <w:color w:val="000000"/>
          <w:sz w:val="20"/>
          <w:szCs w:val="20"/>
          <w:lang w:eastAsia="en-GB"/>
        </w:rPr>
        <w:t>: Well, I’m also the oldest of seven. I have six siblings, so I feel like that’s where the chaos comes from in my artwork: growing up in a household where everything was broken. I’m also severely dyslexic and wasn’t diagnosed until University. Throughout my whole upbringing, that’s how I discovered everything. I broke pencils to see what the lead would look like. That's exactly how my brain works, how I figure out objects. </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DODO</w:t>
      </w:r>
      <w:r w:rsidRPr="00EC15BC">
        <w:rPr>
          <w:rFonts w:ascii="Arial" w:eastAsia="Times New Roman" w:hAnsi="Arial" w:cs="Arial"/>
          <w:color w:val="000000"/>
          <w:sz w:val="20"/>
          <w:szCs w:val="20"/>
          <w:lang w:eastAsia="en-GB"/>
        </w:rPr>
        <w:t>: So very much a learning by doing, by taking apart and investigating rather than knowing a thing by reading?</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TL</w:t>
      </w:r>
      <w:r w:rsidRPr="00EC15BC">
        <w:rPr>
          <w:rFonts w:ascii="Arial" w:eastAsia="Times New Roman" w:hAnsi="Arial" w:cs="Arial"/>
          <w:color w:val="000000"/>
          <w:sz w:val="20"/>
          <w:szCs w:val="20"/>
          <w:lang w:eastAsia="en-GB"/>
        </w:rPr>
        <w:t>: Yes. Hands-on, visual. And the feel of it. That’s why I love craft and the actual physical making. Learning a new skill or how to use a new tool actually really excites me. It’s another way to get into things, into objects.</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DODO</w:t>
      </w:r>
      <w:r w:rsidRPr="00EC15BC">
        <w:rPr>
          <w:rFonts w:ascii="Arial" w:eastAsia="Times New Roman" w:hAnsi="Arial" w:cs="Arial"/>
          <w:color w:val="000000"/>
          <w:sz w:val="20"/>
          <w:szCs w:val="20"/>
          <w:lang w:eastAsia="en-GB"/>
        </w:rPr>
        <w:t>: Just to go back to this thing about sawing the lady in half, when you make your folds, Joseph, is it always a single fold or sometimes do you make multiple folds?</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JC</w:t>
      </w:r>
      <w:r w:rsidRPr="00EC15BC">
        <w:rPr>
          <w:rFonts w:ascii="Arial" w:eastAsia="Times New Roman" w:hAnsi="Arial" w:cs="Arial"/>
          <w:color w:val="000000"/>
          <w:sz w:val="20"/>
          <w:szCs w:val="20"/>
          <w:lang w:eastAsia="en-GB"/>
        </w:rPr>
        <w:t xml:space="preserve">: A couple of times there’s been a multiple fold but it’s very rare. I like to think it can be done in </w:t>
      </w:r>
      <w:proofErr w:type="gramStart"/>
      <w:r w:rsidRPr="00EC15BC">
        <w:rPr>
          <w:rFonts w:ascii="Arial" w:eastAsia="Times New Roman" w:hAnsi="Arial" w:cs="Arial"/>
          <w:color w:val="000000"/>
          <w:sz w:val="20"/>
          <w:szCs w:val="20"/>
          <w:lang w:eastAsia="en-GB"/>
        </w:rPr>
        <w:t>one fold</w:t>
      </w:r>
      <w:proofErr w:type="gramEnd"/>
      <w:r w:rsidRPr="00EC15BC">
        <w:rPr>
          <w:rFonts w:ascii="Arial" w:eastAsia="Times New Roman" w:hAnsi="Arial" w:cs="Arial"/>
          <w:color w:val="000000"/>
          <w:sz w:val="20"/>
          <w:szCs w:val="20"/>
          <w:lang w:eastAsia="en-GB"/>
        </w:rPr>
        <w:t xml:space="preserve">. The whole thing came about because of this idea of economy, and that’s quite important. However, there have been a few that involved more than </w:t>
      </w:r>
      <w:proofErr w:type="gramStart"/>
      <w:r w:rsidRPr="00EC15BC">
        <w:rPr>
          <w:rFonts w:ascii="Arial" w:eastAsia="Times New Roman" w:hAnsi="Arial" w:cs="Arial"/>
          <w:color w:val="000000"/>
          <w:sz w:val="20"/>
          <w:szCs w:val="20"/>
          <w:lang w:eastAsia="en-GB"/>
        </w:rPr>
        <w:t>one fold</w:t>
      </w:r>
      <w:proofErr w:type="gramEnd"/>
      <w:r w:rsidRPr="00EC15BC">
        <w:rPr>
          <w:rFonts w:ascii="Arial" w:eastAsia="Times New Roman" w:hAnsi="Arial" w:cs="Arial"/>
          <w:color w:val="000000"/>
          <w:sz w:val="20"/>
          <w:szCs w:val="20"/>
          <w:lang w:eastAsia="en-GB"/>
        </w:rPr>
        <w:t>, and they’ve sometimes been quite successful. I normally fold one image into itself, or out of itself, but the ones that I made for the DODO exhibition poster were quite different because they were made from two images folded and brought together. It was quite different, and quite difficult, because they are such interesting images anyway and I wouldn’t normally choose that sort of image because they feel almost sacrosanct, as if I shouldn’t really be doing it. </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DODO</w:t>
      </w:r>
      <w:r w:rsidRPr="00EC15BC">
        <w:rPr>
          <w:rFonts w:ascii="Arial" w:eastAsia="Times New Roman" w:hAnsi="Arial" w:cs="Arial"/>
          <w:color w:val="000000"/>
          <w:sz w:val="20"/>
          <w:szCs w:val="20"/>
          <w:lang w:eastAsia="en-GB"/>
        </w:rPr>
        <w:t xml:space="preserve">: But, Ty, when </w:t>
      </w:r>
      <w:r w:rsidRPr="00EC15BC">
        <w:rPr>
          <w:rFonts w:ascii="Arial" w:eastAsia="Times New Roman" w:hAnsi="Arial" w:cs="Arial"/>
          <w:i/>
          <w:iCs/>
          <w:color w:val="000000"/>
          <w:sz w:val="20"/>
          <w:szCs w:val="20"/>
          <w:lang w:eastAsia="en-GB"/>
        </w:rPr>
        <w:t>you</w:t>
      </w:r>
      <w:r w:rsidRPr="00EC15BC">
        <w:rPr>
          <w:rFonts w:ascii="Arial" w:eastAsia="Times New Roman" w:hAnsi="Arial" w:cs="Arial"/>
          <w:color w:val="000000"/>
          <w:sz w:val="20"/>
          <w:szCs w:val="20"/>
          <w:lang w:eastAsia="en-GB"/>
        </w:rPr>
        <w:t xml:space="preserve"> work with a specific object, do you consciously try to identify what the essential character of that object is, what it’s needed for, what it does, and then do you consciously think, ‘how can I undo that?’ Or is it more of an intuitive process of playing with the thing and then what happens is what happens?</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TL</w:t>
      </w:r>
      <w:r w:rsidRPr="00EC15BC">
        <w:rPr>
          <w:rFonts w:ascii="Arial" w:eastAsia="Times New Roman" w:hAnsi="Arial" w:cs="Arial"/>
          <w:color w:val="000000"/>
          <w:sz w:val="20"/>
          <w:szCs w:val="20"/>
          <w:lang w:eastAsia="en-GB"/>
        </w:rPr>
        <w:t xml:space="preserve">: I do enjoy being a bit perverse with objects. Typically, the sculptures I make are with things I’ve either found or been given. My favourite thing is when I’ve been given a huge quantity of the same object. It gives me a lot of liberty and room for trial and error. The process typically is that I sit in the studio with this one object and think about its relationship to me and to other people. Sometimes objects are loaded politically which I have to consider, obviously. I prefer it when they’re not. Somebody gave me a toaster for my birthday because it broke and they thought I could make something out of it. That’s the kind of reputation I have! People just give me their junk. But I sat with this toaster and thought about this really cliched photo of white sliced bread and how that it pisses me off that it’s this representation of stability and all of that. </w:t>
      </w:r>
      <w:proofErr w:type="gramStart"/>
      <w:r w:rsidRPr="00EC15BC">
        <w:rPr>
          <w:rFonts w:ascii="Arial" w:eastAsia="Times New Roman" w:hAnsi="Arial" w:cs="Arial"/>
          <w:color w:val="000000"/>
          <w:sz w:val="20"/>
          <w:szCs w:val="20"/>
          <w:lang w:eastAsia="en-GB"/>
        </w:rPr>
        <w:t>So</w:t>
      </w:r>
      <w:proofErr w:type="gramEnd"/>
      <w:r w:rsidRPr="00EC15BC">
        <w:rPr>
          <w:rFonts w:ascii="Arial" w:eastAsia="Times New Roman" w:hAnsi="Arial" w:cs="Arial"/>
          <w:color w:val="000000"/>
          <w:sz w:val="20"/>
          <w:szCs w:val="20"/>
          <w:lang w:eastAsia="en-GB"/>
        </w:rPr>
        <w:t xml:space="preserve"> I thought, ‘I’m going to turn this toaster into a loaf of bread.’ I’ve no idea how I’m actually going to finish the piece and that’s the playful bit. I’m not very precious about things. Normally, the first thought is what I’ll go with. ‘I want to make this broom floppy so it’s useless.’ I really enjoy taking away something’s function or subverting the object.  </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DODO</w:t>
      </w:r>
      <w:r w:rsidRPr="00EC15BC">
        <w:rPr>
          <w:rFonts w:ascii="Arial" w:eastAsia="Times New Roman" w:hAnsi="Arial" w:cs="Arial"/>
          <w:color w:val="000000"/>
          <w:sz w:val="20"/>
          <w:szCs w:val="20"/>
          <w:lang w:eastAsia="en-GB"/>
        </w:rPr>
        <w:t>: Ty mentioned that it’s his favourite thing to be able to work with multiples of the same item, and Joseph told us before how important it was for him to work with mass circulation images. Your work is slightly different, perhaps, but I guess there’s a sort of aspiration to universality in your choice of an object that everyone’s familiar with and to which we often don’t give a second thought.</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262626"/>
          <w:sz w:val="20"/>
          <w:szCs w:val="20"/>
          <w:shd w:val="clear" w:color="auto" w:fill="FFFFFF"/>
          <w:lang w:eastAsia="en-GB"/>
        </w:rPr>
        <w:t>DP</w:t>
      </w:r>
      <w:r w:rsidRPr="00EC15BC">
        <w:rPr>
          <w:rFonts w:ascii="Arial" w:eastAsia="Times New Roman" w:hAnsi="Arial" w:cs="Arial"/>
          <w:color w:val="262626"/>
          <w:sz w:val="20"/>
          <w:szCs w:val="20"/>
          <w:shd w:val="clear" w:color="auto" w:fill="FFFFFF"/>
          <w:lang w:eastAsia="en-GB"/>
        </w:rPr>
        <w:t>:  It is always interesting to witness how the viewer interprets a well-known object in a gallery setting, especially one that has been slightly altered. It asks the viewer to re-consider the object and also realise their own position in relation to the work, how its functionality has been compromised and how it may now demand you to move slowly in its presence for example.</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DODO</w:t>
      </w:r>
      <w:r w:rsidRPr="00EC15BC">
        <w:rPr>
          <w:rFonts w:ascii="Arial" w:eastAsia="Times New Roman" w:hAnsi="Arial" w:cs="Arial"/>
          <w:color w:val="000000"/>
          <w:sz w:val="20"/>
          <w:szCs w:val="20"/>
          <w:lang w:eastAsia="en-GB"/>
        </w:rPr>
        <w:t>: Joseph, you’ve said that’s important to you that the material you use has a mass circulation, but you’re also a photographer yourself producing unique, original images. Do you feel the fold is more respectful towards the image, or the work of other photographers, than the montage which traditionally cuts the image, does a kind of violence to the image?</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lastRenderedPageBreak/>
        <w:t>JC</w:t>
      </w:r>
      <w:r w:rsidRPr="00EC15BC">
        <w:rPr>
          <w:rFonts w:ascii="Arial" w:eastAsia="Times New Roman" w:hAnsi="Arial" w:cs="Arial"/>
          <w:color w:val="000000"/>
          <w:sz w:val="20"/>
          <w:szCs w:val="20"/>
          <w:lang w:eastAsia="en-GB"/>
        </w:rPr>
        <w:t>: Absolutely. As I said before, you fold things to take care of them. You put them away and store them. When the Romans closed the doors on their statues they still knew they were there. There’s a lovely kind of comfort in that.</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DODO</w:t>
      </w:r>
      <w:r w:rsidRPr="00EC15BC">
        <w:rPr>
          <w:rFonts w:ascii="Arial" w:eastAsia="Times New Roman" w:hAnsi="Arial" w:cs="Arial"/>
          <w:color w:val="000000"/>
          <w:sz w:val="20"/>
          <w:szCs w:val="20"/>
          <w:lang w:eastAsia="en-GB"/>
        </w:rPr>
        <w:t>: The fold is reversible too. Or potentially reversible. It can be reopened. It may be creased, but you’re not destroying the image.</w:t>
      </w: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p>
    <w:p w:rsidR="00CB5EE4" w:rsidRPr="00EC15BC" w:rsidRDefault="00CB5EE4" w:rsidP="00CB5EE4">
      <w:pPr>
        <w:spacing w:after="0" w:line="240" w:lineRule="auto"/>
        <w:ind w:right="-273"/>
        <w:rPr>
          <w:rFonts w:ascii="Times New Roman" w:eastAsia="Times New Roman" w:hAnsi="Times New Roman" w:cs="Times New Roman"/>
          <w:sz w:val="20"/>
          <w:szCs w:val="20"/>
          <w:lang w:eastAsia="en-GB"/>
        </w:rPr>
      </w:pPr>
      <w:r w:rsidRPr="00EC15BC">
        <w:rPr>
          <w:rFonts w:ascii="Arial" w:eastAsia="Times New Roman" w:hAnsi="Arial" w:cs="Arial"/>
          <w:b/>
          <w:bCs/>
          <w:color w:val="000000"/>
          <w:sz w:val="20"/>
          <w:szCs w:val="20"/>
          <w:lang w:eastAsia="en-GB"/>
        </w:rPr>
        <w:t>JC</w:t>
      </w:r>
      <w:r w:rsidRPr="00EC15BC">
        <w:rPr>
          <w:rFonts w:ascii="Arial" w:eastAsia="Times New Roman" w:hAnsi="Arial" w:cs="Arial"/>
          <w:color w:val="000000"/>
          <w:sz w:val="20"/>
          <w:szCs w:val="20"/>
          <w:lang w:eastAsia="en-GB"/>
        </w:rPr>
        <w:t xml:space="preserve">: Some early work involved photographing the opening up the fold again so that you could see what was inside. With the decision of where to place the fold, sometimes that doesn’t quite work the first time, and there’s an unfolding and refolding to create the piece. It’s respectful and it’s not final. I love that idea of things not being final. That there are other possibilities inherent within something. Once something’s cut, it’s a </w:t>
      </w:r>
      <w:r w:rsidRPr="00EC15BC">
        <w:rPr>
          <w:rFonts w:ascii="Arial" w:eastAsia="Times New Roman" w:hAnsi="Arial" w:cs="Arial"/>
          <w:i/>
          <w:iCs/>
          <w:color w:val="000000"/>
          <w:sz w:val="20"/>
          <w:szCs w:val="20"/>
          <w:lang w:eastAsia="en-GB"/>
        </w:rPr>
        <w:t>final</w:t>
      </w:r>
      <w:r w:rsidRPr="00EC15BC">
        <w:rPr>
          <w:rFonts w:ascii="Arial" w:eastAsia="Times New Roman" w:hAnsi="Arial" w:cs="Arial"/>
          <w:color w:val="000000"/>
          <w:sz w:val="20"/>
          <w:szCs w:val="20"/>
          <w:lang w:eastAsia="en-GB"/>
        </w:rPr>
        <w:t xml:space="preserve"> cut, isn’t it?</w:t>
      </w:r>
    </w:p>
    <w:p w:rsidR="00085875" w:rsidRDefault="00085875">
      <w:bookmarkStart w:id="0" w:name="_GoBack"/>
      <w:bookmarkEnd w:id="0"/>
    </w:p>
    <w:sectPr w:rsidR="0008587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EE4"/>
    <w:rsid w:val="00085875"/>
    <w:rsid w:val="00CB5E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0AFA98-224A-4F59-988C-61E77C453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B5EE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3549</Words>
  <Characters>20233</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 221</dc:creator>
  <cp:keywords/>
  <dc:description/>
  <cp:lastModifiedBy>ASUS 221</cp:lastModifiedBy>
  <cp:revision>1</cp:revision>
  <dcterms:created xsi:type="dcterms:W3CDTF">2023-06-07T21:25:00Z</dcterms:created>
  <dcterms:modified xsi:type="dcterms:W3CDTF">2023-06-07T21:26:00Z</dcterms:modified>
</cp:coreProperties>
</file>